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de-DE"/>
        </w:rPr>
        <w:t>LANDKREIS KASSEL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12121"/>
          <w:sz w:val="28"/>
          <w:szCs w:val="28"/>
          <w:lang w:eastAsia="de-DE"/>
        </w:rPr>
      </w:pPr>
      <w:r w:rsidRPr="003C66EA">
        <w:rPr>
          <w:rFonts w:ascii="Arial" w:eastAsia="Times New Roman" w:hAnsi="Arial" w:cs="Arial"/>
          <w:b/>
          <w:color w:val="212121"/>
          <w:sz w:val="28"/>
          <w:szCs w:val="28"/>
          <w:lang w:eastAsia="de-DE"/>
        </w:rPr>
        <w:t>Beförderung in öffentlichen Nahverkehrsmitteln</w:t>
      </w:r>
    </w:p>
    <w:p w:rsid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Sehr geehrte Damen und Herren,</w:t>
      </w:r>
      <w:bookmarkStart w:id="0" w:name="_GoBack"/>
      <w:bookmarkEnd w:id="0"/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 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die Bundesregierung hat am 19.01.2021 die Pflicht zum Tragen von medizinischen Masken (OP-Masken oder FFP2-Masken) im öffentlichen Personennahverkehr beschlossen.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 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Diese Regelung tritt ab Montag, 25.01.2021 ebenfalls in unseren freigestellten Schülerverkehren in Kraft.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 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Wir möchten Sie demnach um folgendes bitten: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 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1.</w:t>
      </w:r>
      <w:r w:rsidRPr="003C66EA">
        <w:rPr>
          <w:rFonts w:ascii="Times New Roman" w:eastAsia="Times New Roman" w:hAnsi="Times New Roman" w:cs="Times New Roman"/>
          <w:color w:val="212121"/>
          <w:sz w:val="14"/>
          <w:szCs w:val="14"/>
          <w:lang w:eastAsia="de-DE"/>
        </w:rPr>
        <w:t xml:space="preserve">       </w:t>
      </w: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Weiterhin gelten die Ausnahmeregelungen für Kinder unter 6 Jahren bzw. für Kinder, welche aus gesundheitlichen Gründen keine Masken tragen können. Hier wurden unsererseits bereits Ausnahmeregelungen/Einzelfallentscheidungen getroffen. Diese Kinder sind auch ohne diese Masken zu befördern.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 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ind w:hanging="360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2.</w:t>
      </w:r>
      <w:r w:rsidRPr="003C66EA">
        <w:rPr>
          <w:rFonts w:ascii="Times New Roman" w:eastAsia="Times New Roman" w:hAnsi="Times New Roman" w:cs="Times New Roman"/>
          <w:color w:val="212121"/>
          <w:sz w:val="14"/>
          <w:szCs w:val="14"/>
          <w:lang w:eastAsia="de-DE"/>
        </w:rPr>
        <w:t xml:space="preserve">       </w:t>
      </w: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 xml:space="preserve">Kinder, welche keine medizinische Maske tragen (ohne Ausnahmeregelungen/Einzelfallentscheidungen) können </w:t>
      </w:r>
      <w:r w:rsidRPr="003C66EA">
        <w:rPr>
          <w:rFonts w:ascii="Arial" w:eastAsia="Times New Roman" w:hAnsi="Arial" w:cs="Arial"/>
          <w:color w:val="212121"/>
          <w:sz w:val="20"/>
          <w:szCs w:val="20"/>
          <w:u w:val="single"/>
          <w:lang w:eastAsia="de-DE"/>
        </w:rPr>
        <w:t>nicht</w:t>
      </w: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 xml:space="preserve"> mit befördert werden.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ind w:left="708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Bei diesen Kindern kann unsererseits geprüft werden, ob eine PKW-Erstattung der Erziehungsberechtigten befürwortet werden kann. Entsprechende Anträge hierzu können den Schulen übersandt werden.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 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Sollten Sie hierzu Rückfragen haben, so können Sie sich gern mit uns in Verbindung setzen.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 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Freundliche Grüße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Im Auftrag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 Lisa Hampe</w:t>
      </w:r>
    </w:p>
    <w:p w:rsidR="003C66EA" w:rsidRPr="003C66EA" w:rsidRDefault="003C66EA" w:rsidP="003C66E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12121"/>
          <w:sz w:val="20"/>
          <w:szCs w:val="20"/>
          <w:lang w:eastAsia="de-DE"/>
        </w:rPr>
      </w:pPr>
      <w:r w:rsidRPr="003C66EA">
        <w:rPr>
          <w:rFonts w:ascii="Arial" w:eastAsia="Times New Roman" w:hAnsi="Arial" w:cs="Arial"/>
          <w:color w:val="212121"/>
          <w:sz w:val="20"/>
          <w:szCs w:val="20"/>
          <w:lang w:eastAsia="de-DE"/>
        </w:rPr>
        <w:t> </w:t>
      </w:r>
    </w:p>
    <w:sectPr w:rsidR="003C66EA" w:rsidRPr="003C66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EA"/>
    <w:rsid w:val="003C66EA"/>
    <w:rsid w:val="005C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BB2B"/>
  <w15:chartTrackingRefBased/>
  <w15:docId w15:val="{4FB37BBD-FE30-4298-9B6B-D2509C1A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0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2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86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49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55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33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98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8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42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114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955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487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996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782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34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Verwaltung</dc:creator>
  <cp:keywords/>
  <dc:description/>
  <cp:lastModifiedBy>Verwaltung</cp:lastModifiedBy>
  <cp:revision>1</cp:revision>
  <dcterms:created xsi:type="dcterms:W3CDTF">2021-01-22T07:27:00Z</dcterms:created>
  <dcterms:modified xsi:type="dcterms:W3CDTF">2021-01-22T07:29:00Z</dcterms:modified>
</cp:coreProperties>
</file>